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76B87" w:rsidRDefault="00000000">
      <w:pPr>
        <w:jc w:val="both"/>
        <w:rPr>
          <w:b/>
        </w:rPr>
      </w:pPr>
      <w:r>
        <w:rPr>
          <w:b/>
        </w:rPr>
        <w:t>CCTP :</w:t>
      </w:r>
    </w:p>
    <w:p w14:paraId="00000002" w14:textId="77777777" w:rsidR="00276B87" w:rsidRDefault="00000000">
      <w:pPr>
        <w:jc w:val="both"/>
      </w:pPr>
      <w:r>
        <w:rPr>
          <w:color w:val="222222"/>
        </w:rPr>
        <w:t>Le tressage/</w:t>
      </w:r>
      <w:r>
        <w:t>clayonnage</w:t>
      </w:r>
      <w:r>
        <w:rPr>
          <w:color w:val="222222"/>
        </w:rPr>
        <w:t xml:space="preserve"> est une technique de génie végétal qui consiste à tresser des branches souples de saule entre des piquets en bois plantés dans le sol. Cette méthode permet de stabiliser les berges et talus en réduisant l’érosion et en favorisant la végétalisation (si utilisation de branches vivantes). Grâce à leur capacité d’enracinement, les branches de saule assurent une fixation durable du sol.</w:t>
      </w:r>
    </w:p>
    <w:p w14:paraId="00000003" w14:textId="77777777" w:rsidR="00276B87" w:rsidRDefault="00000000">
      <w:pPr>
        <w:jc w:val="both"/>
      </w:pPr>
      <w:r>
        <w:t>La réalisation d'un tressage de saule se fera avec :</w:t>
      </w:r>
    </w:p>
    <w:p w14:paraId="00000004" w14:textId="77777777" w:rsidR="00276B87" w:rsidRDefault="00000000">
      <w:pPr>
        <w:jc w:val="both"/>
      </w:pPr>
      <w:r>
        <w:t>- Branches de saules vivantes (ou mortes/sèches selon les objectifs attendus)</w:t>
      </w:r>
    </w:p>
    <w:p w14:paraId="00000005" w14:textId="77777777" w:rsidR="00276B87" w:rsidRDefault="00000000">
      <w:pPr>
        <w:jc w:val="both"/>
      </w:pPr>
      <w:r>
        <w:t>- Longueur des branches de 1,8 m et plus</w:t>
      </w:r>
    </w:p>
    <w:p w14:paraId="00000006" w14:textId="77777777" w:rsidR="00276B87" w:rsidRDefault="00000000">
      <w:pPr>
        <w:jc w:val="both"/>
      </w:pPr>
      <w:r>
        <w:t>- Diamètre à la base des branches de 1,5 à 4,5 cm.</w:t>
      </w:r>
    </w:p>
    <w:p w14:paraId="00000007" w14:textId="77777777" w:rsidR="00276B87" w:rsidRDefault="00000000">
      <w:pPr>
        <w:jc w:val="both"/>
      </w:pPr>
      <w:r>
        <w:t>- Piquets/Pieux bois en châtaignier, longueur 1,5 m, circonférence de 28/32 cm environ, épointés.</w:t>
      </w:r>
    </w:p>
    <w:p w14:paraId="00000008" w14:textId="77777777" w:rsidR="00276B87" w:rsidRDefault="00276B87">
      <w:pPr>
        <w:jc w:val="both"/>
      </w:pPr>
    </w:p>
    <w:p w14:paraId="00000009" w14:textId="77777777" w:rsidR="00276B87" w:rsidRDefault="00000000">
      <w:pPr>
        <w:jc w:val="both"/>
      </w:pPr>
      <w:r>
        <w:t>Dans le cas de l'utilisation de branches vivantes, leur prélèvement se fera durant la période de repos de la végétation, et de manière à ce que leur mise en place puisse s'effectuer rapidement (2 à 3 jours) après récolte. Le prélèvement en pépinière, le transport, la préparation des plants, la mise en jauge éventuel et la mise en œuvre des branches se dérouleront dans les règles de l'art pour permettre une bonne reprise végétale.</w:t>
      </w:r>
    </w:p>
    <w:p w14:paraId="0000000A" w14:textId="77777777" w:rsidR="00276B87" w:rsidRDefault="00276B87">
      <w:pPr>
        <w:jc w:val="both"/>
      </w:pPr>
    </w:p>
    <w:p w14:paraId="0000000B" w14:textId="77777777" w:rsidR="00276B87" w:rsidRDefault="00000000">
      <w:pPr>
        <w:jc w:val="both"/>
        <w:rPr>
          <w:color w:val="FFFF00"/>
        </w:rPr>
      </w:pPr>
      <w:r>
        <w:t>La Maîtrise d'œuvre devra valider la provenance des branches de saule et elles seront issues d'une pépinière spécialisée et de qualité au moins égale à Natura Gabions ou similaire.</w:t>
      </w:r>
    </w:p>
    <w:p w14:paraId="0000000C" w14:textId="77777777" w:rsidR="00276B87" w:rsidRDefault="00276B87">
      <w:pPr>
        <w:jc w:val="both"/>
        <w:rPr>
          <w:b/>
        </w:rPr>
      </w:pPr>
    </w:p>
    <w:p w14:paraId="0000000D" w14:textId="77777777" w:rsidR="00276B87" w:rsidRDefault="00000000">
      <w:pPr>
        <w:jc w:val="both"/>
      </w:pPr>
      <w:r>
        <w:t>Le tressage de saule sera mis en place de la manière suivante :</w:t>
      </w:r>
    </w:p>
    <w:p w14:paraId="0000000E" w14:textId="77777777" w:rsidR="00276B87" w:rsidRDefault="00000000">
      <w:pPr>
        <w:numPr>
          <w:ilvl w:val="0"/>
          <w:numId w:val="1"/>
        </w:numPr>
        <w:pBdr>
          <w:top w:val="nil"/>
          <w:left w:val="nil"/>
          <w:bottom w:val="nil"/>
          <w:right w:val="nil"/>
          <w:between w:val="nil"/>
        </w:pBdr>
        <w:spacing w:before="240"/>
        <w:jc w:val="both"/>
      </w:pPr>
      <w:r>
        <w:t>Créer une assise plane sur 30 cm de large environ</w:t>
      </w:r>
    </w:p>
    <w:p w14:paraId="0000000F" w14:textId="77777777" w:rsidR="00276B87" w:rsidRDefault="00000000">
      <w:pPr>
        <w:numPr>
          <w:ilvl w:val="0"/>
          <w:numId w:val="1"/>
        </w:numPr>
        <w:jc w:val="both"/>
      </w:pPr>
      <w:r>
        <w:t>Battre les pieux/piquets bois, espacés longitudinalement de 50 à 80 cm en une rangée et sur 1/3 de leur hauteur au minimum</w:t>
      </w:r>
    </w:p>
    <w:p w14:paraId="00000010" w14:textId="77777777" w:rsidR="00276B87" w:rsidRDefault="00000000">
      <w:pPr>
        <w:numPr>
          <w:ilvl w:val="0"/>
          <w:numId w:val="1"/>
        </w:numPr>
        <w:jc w:val="both"/>
      </w:pPr>
      <w:r>
        <w:t>Mise en place de 40 à 50 branches de saules anti-affouillement par ml (branches de 90 à 140 cm de long installées perpendiculairement aux écoulements) sur la plateforme terrassée. Ancrer la base de la ramille dans la berge en retrait en respectant leur polarité et en orientant légèrement la ramilles de sorte à ce qu'elles dépassent du tressage côté masse d’eau de 30 cm environ</w:t>
      </w:r>
    </w:p>
    <w:p w14:paraId="00000011" w14:textId="77777777" w:rsidR="00276B87" w:rsidRDefault="00000000">
      <w:pPr>
        <w:numPr>
          <w:ilvl w:val="0"/>
          <w:numId w:val="1"/>
        </w:numPr>
        <w:jc w:val="both"/>
      </w:pPr>
      <w:r>
        <w:t>Tresser les branches de saule horizontalement (en veillant à ce que l 'extrémité des branches soient orientées vers l’aval) entre les piquets en alternant les passages avant/arrière</w:t>
      </w:r>
    </w:p>
    <w:p w14:paraId="00000012" w14:textId="77777777" w:rsidR="00276B87" w:rsidRDefault="00000000">
      <w:pPr>
        <w:numPr>
          <w:ilvl w:val="0"/>
          <w:numId w:val="1"/>
        </w:numPr>
        <w:jc w:val="both"/>
      </w:pPr>
      <w:r>
        <w:t>Presser les branches vers le bas au fur et à mesure du tressage pour obtenir un ouvrage compact</w:t>
      </w:r>
    </w:p>
    <w:p w14:paraId="00000013" w14:textId="77777777" w:rsidR="00276B87" w:rsidRDefault="00000000">
      <w:pPr>
        <w:numPr>
          <w:ilvl w:val="0"/>
          <w:numId w:val="1"/>
        </w:numPr>
        <w:jc w:val="both"/>
      </w:pPr>
      <w:r>
        <w:t>Tresser jusqu’à la hauteur souhaitée (généralement 30 à 60 cm) en s'assurant que la base des banches soit en contact avec des matériaux terreux</w:t>
      </w:r>
    </w:p>
    <w:p w14:paraId="00000014" w14:textId="77777777" w:rsidR="00276B87" w:rsidRDefault="00000000">
      <w:pPr>
        <w:numPr>
          <w:ilvl w:val="0"/>
          <w:numId w:val="1"/>
        </w:numPr>
        <w:jc w:val="both"/>
      </w:pPr>
      <w:r>
        <w:t>Attacher les branches aux piquets avec du fil de fer galvanisé ou des liens naturels (conseillé car plus écologique)</w:t>
      </w:r>
    </w:p>
    <w:p w14:paraId="00000015" w14:textId="77777777" w:rsidR="00276B87" w:rsidRDefault="00000000">
      <w:pPr>
        <w:numPr>
          <w:ilvl w:val="0"/>
          <w:numId w:val="1"/>
        </w:numPr>
        <w:jc w:val="both"/>
      </w:pPr>
      <w:r>
        <w:t>Battre de nouveau les pieux/piquets bois pour compacter et compresser les branches</w:t>
      </w:r>
    </w:p>
    <w:p w14:paraId="00000016" w14:textId="77777777" w:rsidR="00276B87" w:rsidRDefault="00000000">
      <w:pPr>
        <w:numPr>
          <w:ilvl w:val="0"/>
          <w:numId w:val="1"/>
        </w:numPr>
        <w:jc w:val="both"/>
      </w:pPr>
      <w:r>
        <w:t>Couper si besoin la partie supérieure des pieux/piquets</w:t>
      </w:r>
    </w:p>
    <w:p w14:paraId="00000017" w14:textId="77777777" w:rsidR="00276B87" w:rsidRDefault="00000000">
      <w:pPr>
        <w:numPr>
          <w:ilvl w:val="0"/>
          <w:numId w:val="1"/>
        </w:numPr>
        <w:spacing w:after="240"/>
        <w:jc w:val="both"/>
      </w:pPr>
      <w:r>
        <w:t>Remblayer de terre à l’arrière pour mettre les branches en contact avec la terre et veiller à ce que l’amont et l’aval du tressage soient bien ancrées dans la berge</w:t>
      </w:r>
    </w:p>
    <w:p w14:paraId="00000018" w14:textId="77777777" w:rsidR="00276B87" w:rsidRDefault="00000000">
      <w:pPr>
        <w:jc w:val="both"/>
      </w:pPr>
      <w:r>
        <w:lastRenderedPageBreak/>
        <w:t>Les saules utilisés pour réaliser la fascine seront à choisir parmi les variétés suivantes : Salix viminalis (osier des vanniers), Salix aurita (saule à oreillettes), Salix eleagnos (saule drapé), Salix purpurea (saule pourpre), Salix cinerea (saule cendré), Salix caprea (Saule marsault), Salix atrocinerea (saule roux), Salix triandra (saule à trois étamines).</w:t>
      </w:r>
    </w:p>
    <w:p w14:paraId="00000019" w14:textId="77777777" w:rsidR="00276B87" w:rsidRDefault="00000000">
      <w:pPr>
        <w:jc w:val="both"/>
      </w:pPr>
      <w:r>
        <w:t>Il n'y aura pas de variétés hybrides ou cassantes.</w:t>
      </w:r>
    </w:p>
    <w:p w14:paraId="0000001A" w14:textId="77777777" w:rsidR="00276B87" w:rsidRDefault="00276B87">
      <w:pPr>
        <w:jc w:val="both"/>
      </w:pPr>
    </w:p>
    <w:p w14:paraId="0000001B" w14:textId="77777777" w:rsidR="00276B87" w:rsidRDefault="00000000">
      <w:pPr>
        <w:jc w:val="both"/>
      </w:pPr>
      <w:r>
        <w:t>L'utilisation de matériaux morts ou malades non susceptibles d'une reprise saine est proscrite.</w:t>
      </w:r>
    </w:p>
    <w:p w14:paraId="0000001C" w14:textId="77777777" w:rsidR="00276B87" w:rsidRDefault="00276B87">
      <w:pPr>
        <w:jc w:val="both"/>
        <w:rPr>
          <w:color w:val="FFFF00"/>
        </w:rPr>
      </w:pPr>
    </w:p>
    <w:p w14:paraId="0000001D" w14:textId="77777777" w:rsidR="00276B87" w:rsidRDefault="00276B87">
      <w:pPr>
        <w:jc w:val="both"/>
      </w:pPr>
    </w:p>
    <w:p w14:paraId="0000001E" w14:textId="77777777" w:rsidR="00276B87" w:rsidRDefault="00000000">
      <w:pPr>
        <w:jc w:val="both"/>
        <w:rPr>
          <w:b/>
        </w:rPr>
      </w:pPr>
      <w:r>
        <w:rPr>
          <w:b/>
        </w:rPr>
        <w:t xml:space="preserve">BPU : </w:t>
      </w:r>
    </w:p>
    <w:p w14:paraId="0000001F" w14:textId="77777777" w:rsidR="00276B87" w:rsidRDefault="00000000">
      <w:pPr>
        <w:jc w:val="both"/>
      </w:pPr>
      <w:r>
        <w:t>Fourniture et pose de tressage de saule</w:t>
      </w:r>
    </w:p>
    <w:p w14:paraId="00000020" w14:textId="77777777" w:rsidR="00276B87" w:rsidRDefault="00276B87">
      <w:pPr>
        <w:jc w:val="both"/>
      </w:pPr>
    </w:p>
    <w:p w14:paraId="00000021" w14:textId="77777777" w:rsidR="00276B87" w:rsidRDefault="00000000">
      <w:pPr>
        <w:jc w:val="both"/>
      </w:pPr>
      <w:r>
        <w:t>Ce prix rémunère à l’unité, la fourniture et la pose de tressage de saule conformément aux prescriptions du CCTP.</w:t>
      </w:r>
    </w:p>
    <w:p w14:paraId="00000022" w14:textId="77777777" w:rsidR="00276B87" w:rsidRDefault="00276B87">
      <w:pPr>
        <w:jc w:val="both"/>
      </w:pPr>
    </w:p>
    <w:p w14:paraId="00000023" w14:textId="77777777" w:rsidR="00276B87" w:rsidRDefault="00000000">
      <w:pPr>
        <w:jc w:val="both"/>
      </w:pPr>
      <w:r>
        <w:t>Ce prix comprend:</w:t>
      </w:r>
    </w:p>
    <w:p w14:paraId="00000024" w14:textId="77777777" w:rsidR="00276B87" w:rsidRDefault="00000000">
      <w:pPr>
        <w:jc w:val="both"/>
      </w:pPr>
      <w:r>
        <w:t>- La fourniture, la livraison, le déchargement, l'amenée à pied d'œuvre, la mise en oeuvre du tressage de saule et piquets bois de maintien</w:t>
      </w:r>
    </w:p>
    <w:p w14:paraId="00000025" w14:textId="77777777" w:rsidR="00276B87" w:rsidRDefault="00000000">
      <w:pPr>
        <w:jc w:val="both"/>
      </w:pPr>
      <w:r>
        <w:t>- L'ensemble des prestations nécessaires à la pose conformément aux prescriptions du CCTP</w:t>
      </w:r>
    </w:p>
    <w:p w14:paraId="00000026" w14:textId="77777777" w:rsidR="00276B87" w:rsidRDefault="00000000">
      <w:pPr>
        <w:jc w:val="both"/>
      </w:pPr>
      <w:r>
        <w:t>- Toutes les sujétions dues aux contraintes du site et liées à la méthodologie proposée par l'entrepreneur</w:t>
      </w:r>
    </w:p>
    <w:p w14:paraId="00000027" w14:textId="77777777" w:rsidR="00276B87" w:rsidRDefault="00276B87">
      <w:pPr>
        <w:jc w:val="both"/>
      </w:pPr>
    </w:p>
    <w:p w14:paraId="00000028" w14:textId="77777777" w:rsidR="00276B87" w:rsidRDefault="00000000">
      <w:pPr>
        <w:jc w:val="both"/>
      </w:pPr>
      <w:r>
        <w:t>Le ml ……</w:t>
      </w:r>
    </w:p>
    <w:p w14:paraId="00000029" w14:textId="77777777" w:rsidR="00276B87" w:rsidRDefault="00276B87">
      <w:pPr>
        <w:jc w:val="both"/>
      </w:pPr>
    </w:p>
    <w:p w14:paraId="0000002A" w14:textId="77777777" w:rsidR="00276B87" w:rsidRDefault="00276B87">
      <w:pPr>
        <w:jc w:val="both"/>
      </w:pPr>
    </w:p>
    <w:p w14:paraId="0000002B" w14:textId="77777777" w:rsidR="00276B87" w:rsidRDefault="00000000">
      <w:pPr>
        <w:jc w:val="both"/>
        <w:rPr>
          <w:b/>
        </w:rPr>
      </w:pPr>
      <w:r>
        <w:rPr>
          <w:b/>
        </w:rPr>
        <w:t>DQE :</w:t>
      </w:r>
    </w:p>
    <w:p w14:paraId="0000002C" w14:textId="77777777" w:rsidR="00276B87" w:rsidRDefault="00000000">
      <w:pPr>
        <w:jc w:val="both"/>
      </w:pPr>
      <w:r>
        <w:t>Fourniture et pose de tressage de saule</w:t>
      </w:r>
    </w:p>
    <w:p w14:paraId="0000002D" w14:textId="77777777" w:rsidR="00276B87" w:rsidRDefault="00276B87">
      <w:pPr>
        <w:jc w:val="both"/>
      </w:pPr>
    </w:p>
    <w:p w14:paraId="0000002E" w14:textId="77777777" w:rsidR="00276B87" w:rsidRDefault="00000000">
      <w:pPr>
        <w:jc w:val="both"/>
      </w:pPr>
      <w:r>
        <w:t>Le ml ……</w:t>
      </w:r>
    </w:p>
    <w:sectPr w:rsidR="00276B87">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33B3" w14:textId="77777777" w:rsidR="00896F63" w:rsidRDefault="00896F63">
      <w:pPr>
        <w:spacing w:line="240" w:lineRule="auto"/>
      </w:pPr>
      <w:r>
        <w:separator/>
      </w:r>
    </w:p>
  </w:endnote>
  <w:endnote w:type="continuationSeparator" w:id="0">
    <w:p w14:paraId="04F8F13E" w14:textId="77777777" w:rsidR="00896F63" w:rsidRDefault="00896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7177" w14:textId="77777777" w:rsidR="003A22AD" w:rsidRDefault="003A22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276B87" w:rsidRDefault="00000000">
    <w:pPr>
      <w:jc w:val="center"/>
      <w:rPr>
        <w:i/>
      </w:rPr>
    </w:pPr>
    <w:r>
      <w:rPr>
        <w:i/>
      </w:rPr>
      <w:t>NATURA GABIONS</w:t>
    </w:r>
  </w:p>
  <w:p w14:paraId="00000031" w14:textId="77777777" w:rsidR="00276B87" w:rsidRDefault="00000000">
    <w:pPr>
      <w:jc w:val="center"/>
      <w:rPr>
        <w:i/>
      </w:rPr>
    </w:pPr>
    <w:r>
      <w:rPr>
        <w:i/>
      </w:rPr>
      <w:t>24 rue Jean-Baptiste Peru – 26200 MONTELIMAR – France</w:t>
    </w:r>
  </w:p>
  <w:p w14:paraId="00000032" w14:textId="77777777" w:rsidR="00276B87" w:rsidRDefault="00000000">
    <w:pPr>
      <w:jc w:val="center"/>
      <w:rPr>
        <w:i/>
      </w:rPr>
    </w:pPr>
    <w:r>
      <w:rPr>
        <w:i/>
      </w:rPr>
      <w:t xml:space="preserve">+33 (0)6 31 34 40 72 - </w:t>
    </w:r>
    <w:hyperlink r:id="rId1">
      <w:r>
        <w:rPr>
          <w:i/>
          <w:color w:val="1155CC"/>
          <w:u w:val="single"/>
        </w:rPr>
        <w:t>contact@naturagabions.fr</w:t>
      </w:r>
    </w:hyperlink>
    <w:r>
      <w:rPr>
        <w:i/>
      </w:rPr>
      <w:t xml:space="preserve"> - </w:t>
    </w:r>
    <w:hyperlink r:id="rId2">
      <w:r>
        <w:rPr>
          <w:i/>
          <w:color w:val="1155CC"/>
          <w:u w:val="single"/>
        </w:rPr>
        <w:t>www.naturagabions.fr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51FA" w14:textId="77777777" w:rsidR="003A22AD" w:rsidRDefault="003A22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92E9" w14:textId="77777777" w:rsidR="00896F63" w:rsidRDefault="00896F63">
      <w:pPr>
        <w:spacing w:line="240" w:lineRule="auto"/>
      </w:pPr>
      <w:r>
        <w:separator/>
      </w:r>
    </w:p>
  </w:footnote>
  <w:footnote w:type="continuationSeparator" w:id="0">
    <w:p w14:paraId="648F5DBA" w14:textId="77777777" w:rsidR="00896F63" w:rsidRDefault="00896F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89A6" w14:textId="77777777" w:rsidR="003A22AD" w:rsidRDefault="003A22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276B87" w:rsidRDefault="00896F63">
    <w:pPr>
      <w:jc w:val="center"/>
      <w:rPr>
        <w:b/>
        <w:sz w:val="28"/>
        <w:szCs w:val="28"/>
      </w:rPr>
    </w:pPr>
    <w:r>
      <w:rPr>
        <w:b/>
        <w:sz w:val="28"/>
        <w:szCs w:val="28"/>
      </w:rPr>
      <w:pict w14:anchorId="2F971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left:0;text-align:left;margin-left:0;margin-top:0;width:548.2pt;height:90pt;rotation:315;z-index:-251658752;mso-wrap-edited:f;mso-width-percent:0;mso-height-percent:0;mso-position-horizontal:center;mso-position-horizontal-relative:margin;mso-position-vertical:center;mso-position-vertical-relative:margin;mso-width-percent:0;mso-height-percent:0" fillcolor="#e8eaed" stroked="f">
          <v:textpath style="font-family:&quot;&amp;quot&quot;;font-size:1pt" string="Natura Gabions"/>
          <w10:wrap anchorx="margin" anchory="margin"/>
        </v:shape>
      </w:pict>
    </w:r>
    <w:r w:rsidR="00000000">
      <w:rPr>
        <w:b/>
        <w:sz w:val="28"/>
        <w:szCs w:val="28"/>
      </w:rPr>
      <w:t>Modèle CCTP/BPU/DQE : Tressage/Clayonnage de saule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8FC9" w14:textId="77777777" w:rsidR="003A22AD" w:rsidRDefault="003A22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6050D"/>
    <w:multiLevelType w:val="multilevel"/>
    <w:tmpl w:val="EF6CB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197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87"/>
    <w:rsid w:val="00276B87"/>
    <w:rsid w:val="003A22AD"/>
    <w:rsid w:val="00630705"/>
    <w:rsid w:val="00896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BB39F793-E070-524C-9231-D6591768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3A22AD"/>
    <w:pPr>
      <w:tabs>
        <w:tab w:val="center" w:pos="4536"/>
        <w:tab w:val="right" w:pos="9072"/>
      </w:tabs>
      <w:spacing w:line="240" w:lineRule="auto"/>
    </w:pPr>
  </w:style>
  <w:style w:type="character" w:customStyle="1" w:styleId="En-tteCar">
    <w:name w:val="En-tête Car"/>
    <w:basedOn w:val="Policepardfaut"/>
    <w:link w:val="En-tte"/>
    <w:uiPriority w:val="99"/>
    <w:rsid w:val="003A22AD"/>
  </w:style>
  <w:style w:type="paragraph" w:styleId="Pieddepage">
    <w:name w:val="footer"/>
    <w:basedOn w:val="Normal"/>
    <w:link w:val="PieddepageCar"/>
    <w:uiPriority w:val="99"/>
    <w:unhideWhenUsed/>
    <w:rsid w:val="003A22AD"/>
    <w:pPr>
      <w:tabs>
        <w:tab w:val="center" w:pos="4536"/>
        <w:tab w:val="right" w:pos="9072"/>
      </w:tabs>
      <w:spacing w:line="240" w:lineRule="auto"/>
    </w:pPr>
  </w:style>
  <w:style w:type="character" w:customStyle="1" w:styleId="PieddepageCar">
    <w:name w:val="Pied de page Car"/>
    <w:basedOn w:val="Policepardfaut"/>
    <w:link w:val="Pieddepage"/>
    <w:uiPriority w:val="99"/>
    <w:rsid w:val="003A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aturatechniques.fr" TargetMode="External"/><Relationship Id="rId1" Type="http://schemas.openxmlformats.org/officeDocument/2006/relationships/hyperlink" Target="mailto:contact@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3311</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Limosino</cp:lastModifiedBy>
  <cp:revision>2</cp:revision>
  <dcterms:created xsi:type="dcterms:W3CDTF">2025-09-13T04:31:00Z</dcterms:created>
  <dcterms:modified xsi:type="dcterms:W3CDTF">2025-09-13T04:31:00Z</dcterms:modified>
</cp:coreProperties>
</file>